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C44C" w14:textId="77777777" w:rsidR="0065227C" w:rsidRPr="00A253BD" w:rsidRDefault="0065227C" w:rsidP="0065227C">
      <w:pPr>
        <w:tabs>
          <w:tab w:val="left" w:pos="0"/>
        </w:tabs>
        <w:spacing w:line="276" w:lineRule="auto"/>
        <w:jc w:val="center"/>
        <w:rPr>
          <w:b/>
          <w:bCs/>
        </w:rPr>
      </w:pPr>
      <w:r w:rsidRPr="00A253BD">
        <w:rPr>
          <w:b/>
          <w:bCs/>
        </w:rPr>
        <w:t xml:space="preserve">ZARZĄDZENIE NR </w:t>
      </w:r>
      <w:r>
        <w:rPr>
          <w:b/>
          <w:bCs/>
        </w:rPr>
        <w:t>4/2022</w:t>
      </w:r>
    </w:p>
    <w:p w14:paraId="752260A9" w14:textId="77777777" w:rsidR="0065227C" w:rsidRPr="0077163E" w:rsidRDefault="0065227C" w:rsidP="0065227C">
      <w:pPr>
        <w:tabs>
          <w:tab w:val="left" w:pos="0"/>
        </w:tabs>
        <w:spacing w:line="276" w:lineRule="auto"/>
        <w:jc w:val="center"/>
        <w:rPr>
          <w:b/>
        </w:rPr>
      </w:pPr>
      <w:r w:rsidRPr="00A253BD">
        <w:rPr>
          <w:b/>
          <w:bCs/>
        </w:rPr>
        <w:t xml:space="preserve">DYREKTORA </w:t>
      </w:r>
      <w:r>
        <w:rPr>
          <w:b/>
        </w:rPr>
        <w:t>PRZEDSZKOLA MIEJSKIEGO NR 5 W OZORKOWIE</w:t>
      </w:r>
      <w:r w:rsidRPr="0077163E">
        <w:rPr>
          <w:b/>
        </w:rPr>
        <w:t xml:space="preserve"> </w:t>
      </w:r>
    </w:p>
    <w:p w14:paraId="42E3376B" w14:textId="77777777" w:rsidR="0065227C" w:rsidRPr="0077163E" w:rsidRDefault="0065227C" w:rsidP="0065227C">
      <w:pPr>
        <w:tabs>
          <w:tab w:val="left" w:pos="0"/>
        </w:tabs>
        <w:spacing w:line="276" w:lineRule="auto"/>
        <w:jc w:val="center"/>
        <w:rPr>
          <w:b/>
        </w:rPr>
      </w:pPr>
      <w:r w:rsidRPr="0077163E">
        <w:rPr>
          <w:b/>
        </w:rPr>
        <w:t xml:space="preserve">Z DNIA </w:t>
      </w:r>
      <w:r>
        <w:rPr>
          <w:b/>
        </w:rPr>
        <w:t>14 lutego 2022r</w:t>
      </w:r>
      <w:r w:rsidRPr="0077163E">
        <w:rPr>
          <w:b/>
        </w:rPr>
        <w:t xml:space="preserve"> </w:t>
      </w:r>
    </w:p>
    <w:p w14:paraId="21D1DFCF" w14:textId="77777777" w:rsidR="0065227C" w:rsidRPr="00A253BD" w:rsidRDefault="0065227C" w:rsidP="0065227C">
      <w:pPr>
        <w:pStyle w:val="Tytu"/>
        <w:widowControl w:val="0"/>
        <w:spacing w:line="276" w:lineRule="auto"/>
        <w:ind w:left="1134" w:hanging="1134"/>
        <w:jc w:val="both"/>
      </w:pPr>
    </w:p>
    <w:p w14:paraId="0B83DD2C" w14:textId="77777777" w:rsidR="0065227C" w:rsidRDefault="0065227C" w:rsidP="0065227C">
      <w:pPr>
        <w:pStyle w:val="Tytu"/>
        <w:widowControl w:val="0"/>
        <w:spacing w:line="276" w:lineRule="auto"/>
        <w:ind w:left="1134" w:hanging="1418"/>
        <w:jc w:val="both"/>
      </w:pPr>
      <w:r w:rsidRPr="00A253BD">
        <w:rPr>
          <w:b w:val="0"/>
        </w:rPr>
        <w:t>w sprawie:</w:t>
      </w:r>
      <w:r>
        <w:rPr>
          <w:b w:val="0"/>
        </w:rPr>
        <w:t xml:space="preserve"> </w:t>
      </w:r>
      <w:r w:rsidRPr="00A253BD">
        <w:t>wprowadzenia Zasad funkcjonowania systemu kontroli zarządczej</w:t>
      </w:r>
      <w:r>
        <w:t xml:space="preserve"> w Przedszkolu Miejskim nr 5 w Ozorkowie</w:t>
      </w:r>
    </w:p>
    <w:p w14:paraId="5CC893B6" w14:textId="77777777" w:rsidR="0065227C" w:rsidRPr="00C15320" w:rsidRDefault="0065227C" w:rsidP="0065227C">
      <w:pPr>
        <w:pStyle w:val="Podtytu"/>
        <w:spacing w:before="0" w:after="0" w:line="276" w:lineRule="auto"/>
      </w:pPr>
    </w:p>
    <w:p w14:paraId="15D785D6" w14:textId="77777777" w:rsidR="0065227C" w:rsidRDefault="0065227C" w:rsidP="0065227C">
      <w:pPr>
        <w:widowControl w:val="0"/>
        <w:spacing w:line="276" w:lineRule="auto"/>
        <w:jc w:val="both"/>
        <w:rPr>
          <w:i/>
        </w:rPr>
      </w:pPr>
      <w:r w:rsidRPr="004222E4">
        <w:rPr>
          <w:i/>
        </w:rPr>
        <w:t xml:space="preserve">Na podstawie </w:t>
      </w:r>
    </w:p>
    <w:p w14:paraId="0836189F" w14:textId="77777777" w:rsidR="0065227C" w:rsidRDefault="0065227C" w:rsidP="0065227C">
      <w:pPr>
        <w:widowControl w:val="0"/>
        <w:numPr>
          <w:ilvl w:val="0"/>
          <w:numId w:val="3"/>
        </w:numPr>
        <w:spacing w:line="276" w:lineRule="auto"/>
        <w:ind w:hanging="436"/>
        <w:jc w:val="both"/>
        <w:rPr>
          <w:i/>
        </w:rPr>
      </w:pPr>
      <w:r w:rsidRPr="004222E4">
        <w:rPr>
          <w:i/>
        </w:rPr>
        <w:t>art. 68 i 69 ustawy z dnia 27 sierpnia 2009 roku o finansach p</w:t>
      </w:r>
      <w:r>
        <w:rPr>
          <w:i/>
        </w:rPr>
        <w:t xml:space="preserve">ublicznych </w:t>
      </w:r>
      <w:r>
        <w:rPr>
          <w:i/>
        </w:rPr>
        <w:br/>
      </w:r>
      <w:r w:rsidRPr="004B0BA0">
        <w:rPr>
          <w:i/>
        </w:rPr>
        <w:t>(t. j. Dz. U. z 20</w:t>
      </w:r>
      <w:r>
        <w:rPr>
          <w:i/>
        </w:rPr>
        <w:t>21</w:t>
      </w:r>
      <w:r w:rsidRPr="004B0BA0">
        <w:rPr>
          <w:i/>
        </w:rPr>
        <w:t xml:space="preserve"> r. poz. </w:t>
      </w:r>
      <w:r>
        <w:rPr>
          <w:i/>
        </w:rPr>
        <w:t>305 ze zm.</w:t>
      </w:r>
      <w:r w:rsidRPr="004B0BA0">
        <w:rPr>
          <w:i/>
        </w:rPr>
        <w:t>)</w:t>
      </w:r>
      <w:r>
        <w:rPr>
          <w:i/>
        </w:rPr>
        <w:t>;</w:t>
      </w:r>
    </w:p>
    <w:p w14:paraId="1E5B2FE1" w14:textId="77777777" w:rsidR="0065227C" w:rsidRDefault="0065227C" w:rsidP="0065227C">
      <w:pPr>
        <w:widowControl w:val="0"/>
        <w:numPr>
          <w:ilvl w:val="0"/>
          <w:numId w:val="3"/>
        </w:numPr>
        <w:spacing w:line="276" w:lineRule="auto"/>
        <w:ind w:hanging="436"/>
        <w:jc w:val="both"/>
        <w:rPr>
          <w:i/>
        </w:rPr>
      </w:pPr>
      <w:r w:rsidRPr="004222E4">
        <w:rPr>
          <w:i/>
        </w:rPr>
        <w:t>w oparciu o Komunikat Nr 23 Ministra Finansów z dnia 16 grudnia 2009 roku w sprawie standardów kontroli zarządczej dla sektora finansów publicznych (Dz. Urz. MF Nr 15, poz. 84)</w:t>
      </w:r>
      <w:r>
        <w:rPr>
          <w:i/>
        </w:rPr>
        <w:t>;</w:t>
      </w:r>
    </w:p>
    <w:p w14:paraId="2B489358" w14:textId="77777777" w:rsidR="0065227C" w:rsidRDefault="0065227C" w:rsidP="0065227C">
      <w:pPr>
        <w:tabs>
          <w:tab w:val="left" w:pos="0"/>
        </w:tabs>
        <w:spacing w:line="276" w:lineRule="auto"/>
        <w:rPr>
          <w:rStyle w:val="Uwydatnienie"/>
          <w:bCs/>
          <w:i w:val="0"/>
          <w:color w:val="000000"/>
        </w:rPr>
      </w:pPr>
    </w:p>
    <w:p w14:paraId="1A49712F" w14:textId="77777777" w:rsidR="0065227C" w:rsidRDefault="0065227C" w:rsidP="0065227C">
      <w:pPr>
        <w:tabs>
          <w:tab w:val="left" w:pos="0"/>
        </w:tabs>
        <w:spacing w:line="276" w:lineRule="auto"/>
        <w:rPr>
          <w:rStyle w:val="Uwydatnienie"/>
          <w:bCs/>
          <w:i w:val="0"/>
          <w:color w:val="000000"/>
        </w:rPr>
      </w:pPr>
      <w:r>
        <w:rPr>
          <w:rStyle w:val="Uwydatnienie"/>
          <w:bCs/>
          <w:i w:val="0"/>
          <w:color w:val="000000"/>
        </w:rPr>
        <w:t xml:space="preserve">zarządza się, co następuje: </w:t>
      </w:r>
    </w:p>
    <w:p w14:paraId="0E87E63A" w14:textId="77777777" w:rsidR="0065227C" w:rsidRDefault="0065227C" w:rsidP="0065227C">
      <w:pPr>
        <w:tabs>
          <w:tab w:val="left" w:pos="0"/>
        </w:tabs>
        <w:spacing w:line="276" w:lineRule="auto"/>
      </w:pPr>
    </w:p>
    <w:p w14:paraId="0E9803DC" w14:textId="77777777" w:rsidR="0065227C" w:rsidRDefault="0065227C" w:rsidP="0065227C">
      <w:pPr>
        <w:widowControl w:val="0"/>
        <w:spacing w:line="276" w:lineRule="auto"/>
        <w:ind w:firstLine="4"/>
        <w:jc w:val="center"/>
      </w:pPr>
      <w:r>
        <w:rPr>
          <w:b/>
        </w:rPr>
        <w:t>§ 1.</w:t>
      </w:r>
    </w:p>
    <w:p w14:paraId="78D8B8A7" w14:textId="77777777" w:rsidR="0065227C" w:rsidRDefault="0065227C" w:rsidP="0065227C">
      <w:pPr>
        <w:pStyle w:val="Tytu"/>
        <w:widowControl w:val="0"/>
        <w:spacing w:line="276" w:lineRule="auto"/>
        <w:jc w:val="both"/>
        <w:rPr>
          <w:b w:val="0"/>
        </w:rPr>
      </w:pPr>
    </w:p>
    <w:p w14:paraId="2D30E58A" w14:textId="77777777" w:rsidR="0065227C" w:rsidRDefault="0065227C" w:rsidP="0065227C">
      <w:pPr>
        <w:pStyle w:val="Tytu"/>
        <w:widowControl w:val="0"/>
        <w:numPr>
          <w:ilvl w:val="0"/>
          <w:numId w:val="1"/>
        </w:numPr>
        <w:spacing w:line="276" w:lineRule="auto"/>
        <w:ind w:left="709" w:hanging="425"/>
        <w:jc w:val="both"/>
        <w:rPr>
          <w:b w:val="0"/>
        </w:rPr>
      </w:pPr>
      <w:r>
        <w:rPr>
          <w:b w:val="0"/>
        </w:rPr>
        <w:t xml:space="preserve">W celu zapewnienie adekwatnego, skutecznego i efektywnego systemu kontroli zarządczej wprowadza się </w:t>
      </w:r>
      <w:r w:rsidRPr="009135BB">
        <w:rPr>
          <w:b w:val="0"/>
          <w:i/>
        </w:rPr>
        <w:t xml:space="preserve">Zasady funkcjonowania systemu kontroli zarządczej w </w:t>
      </w:r>
      <w:r>
        <w:rPr>
          <w:b w:val="0"/>
          <w:i/>
        </w:rPr>
        <w:t>Przedszkolu Miejskim nr 5 w Ozorkowie.</w:t>
      </w:r>
    </w:p>
    <w:p w14:paraId="47E2B72C" w14:textId="77777777" w:rsidR="0065227C" w:rsidRDefault="0065227C" w:rsidP="0065227C">
      <w:pPr>
        <w:pStyle w:val="Tytu"/>
        <w:widowControl w:val="0"/>
        <w:numPr>
          <w:ilvl w:val="0"/>
          <w:numId w:val="1"/>
        </w:numPr>
        <w:spacing w:line="276" w:lineRule="auto"/>
        <w:ind w:left="709" w:hanging="425"/>
        <w:jc w:val="both"/>
        <w:rPr>
          <w:b w:val="0"/>
        </w:rPr>
      </w:pPr>
      <w:r>
        <w:rPr>
          <w:b w:val="0"/>
        </w:rPr>
        <w:t>Zasady funkcjonowania systemu kontroli zarządczej określają:</w:t>
      </w:r>
    </w:p>
    <w:p w14:paraId="5F99FD3B" w14:textId="77777777" w:rsidR="0065227C" w:rsidRDefault="0065227C" w:rsidP="0065227C">
      <w:pPr>
        <w:pStyle w:val="Tytu"/>
        <w:widowControl w:val="0"/>
        <w:numPr>
          <w:ilvl w:val="0"/>
          <w:numId w:val="2"/>
        </w:numPr>
        <w:spacing w:line="276" w:lineRule="auto"/>
        <w:ind w:left="1134" w:hanging="425"/>
        <w:jc w:val="both"/>
        <w:rPr>
          <w:b w:val="0"/>
        </w:rPr>
      </w:pPr>
      <w:r>
        <w:rPr>
          <w:b w:val="0"/>
        </w:rPr>
        <w:t>Wytyczne dla prowadzenia kontroli zarządczej;</w:t>
      </w:r>
    </w:p>
    <w:p w14:paraId="3194B001" w14:textId="77777777" w:rsidR="0065227C" w:rsidRDefault="0065227C" w:rsidP="0065227C">
      <w:pPr>
        <w:pStyle w:val="Tytu"/>
        <w:widowControl w:val="0"/>
        <w:numPr>
          <w:ilvl w:val="0"/>
          <w:numId w:val="2"/>
        </w:numPr>
        <w:spacing w:line="276" w:lineRule="auto"/>
        <w:ind w:left="1134" w:hanging="425"/>
        <w:jc w:val="both"/>
        <w:rPr>
          <w:b w:val="0"/>
        </w:rPr>
      </w:pPr>
      <w:r>
        <w:rPr>
          <w:b w:val="0"/>
        </w:rPr>
        <w:t>Organizację i zasady wykonywania kontroli zarządczej w Przedszkolu;</w:t>
      </w:r>
    </w:p>
    <w:p w14:paraId="3030DB99" w14:textId="77777777" w:rsidR="0065227C" w:rsidRDefault="0065227C" w:rsidP="0065227C">
      <w:pPr>
        <w:pStyle w:val="Tytu"/>
        <w:widowControl w:val="0"/>
        <w:numPr>
          <w:ilvl w:val="0"/>
          <w:numId w:val="2"/>
        </w:numPr>
        <w:spacing w:line="276" w:lineRule="auto"/>
        <w:ind w:left="1134" w:hanging="425"/>
        <w:jc w:val="both"/>
        <w:rPr>
          <w:b w:val="0"/>
        </w:rPr>
      </w:pPr>
      <w:r>
        <w:rPr>
          <w:b w:val="0"/>
        </w:rPr>
        <w:t xml:space="preserve">Ustalenie zasad koordynacji kontroli zarządczej. </w:t>
      </w:r>
    </w:p>
    <w:p w14:paraId="5D655020" w14:textId="77777777" w:rsidR="0065227C" w:rsidRDefault="0065227C" w:rsidP="0065227C">
      <w:pPr>
        <w:widowControl w:val="0"/>
        <w:spacing w:line="276" w:lineRule="auto"/>
        <w:ind w:left="3540" w:firstLine="708"/>
        <w:rPr>
          <w:b/>
        </w:rPr>
      </w:pPr>
    </w:p>
    <w:p w14:paraId="12BFC9C6" w14:textId="77777777" w:rsidR="0065227C" w:rsidRDefault="0065227C" w:rsidP="0065227C">
      <w:pPr>
        <w:widowControl w:val="0"/>
        <w:spacing w:line="276" w:lineRule="auto"/>
        <w:ind w:firstLine="4"/>
        <w:jc w:val="center"/>
      </w:pPr>
      <w:r>
        <w:rPr>
          <w:b/>
        </w:rPr>
        <w:t>§ 2.</w:t>
      </w:r>
    </w:p>
    <w:p w14:paraId="62AC64DA" w14:textId="77777777" w:rsidR="0065227C" w:rsidRDefault="0065227C" w:rsidP="0065227C">
      <w:pPr>
        <w:spacing w:line="276" w:lineRule="auto"/>
      </w:pPr>
    </w:p>
    <w:p w14:paraId="0AA5FAAE" w14:textId="77777777" w:rsidR="0065227C" w:rsidRDefault="0065227C" w:rsidP="0065227C">
      <w:pPr>
        <w:spacing w:line="276" w:lineRule="auto"/>
        <w:jc w:val="both"/>
      </w:pPr>
      <w:r>
        <w:t>Do zapoznania się z niniejszym zarządzeniem i przyjęcia go do stosowania zobowiązani są wszyscy pracownicy</w:t>
      </w:r>
      <w:r w:rsidRPr="00061271">
        <w:t xml:space="preserve"> </w:t>
      </w:r>
      <w:r>
        <w:t>Przedszkola Miejskiego nr 5 w Ozorkowie.</w:t>
      </w:r>
    </w:p>
    <w:p w14:paraId="1C8EA5E0" w14:textId="77777777" w:rsidR="0065227C" w:rsidRDefault="0065227C" w:rsidP="0065227C">
      <w:pPr>
        <w:spacing w:line="276" w:lineRule="auto"/>
        <w:jc w:val="both"/>
      </w:pPr>
    </w:p>
    <w:p w14:paraId="277E52DA" w14:textId="77777777" w:rsidR="0065227C" w:rsidRPr="00A253BD" w:rsidRDefault="0065227C" w:rsidP="0065227C">
      <w:pPr>
        <w:spacing w:line="276" w:lineRule="auto"/>
        <w:jc w:val="center"/>
        <w:rPr>
          <w:b/>
        </w:rPr>
      </w:pPr>
      <w:r w:rsidRPr="00A253BD">
        <w:rPr>
          <w:b/>
        </w:rPr>
        <w:t>§ 3.</w:t>
      </w:r>
    </w:p>
    <w:p w14:paraId="343D2BD2" w14:textId="77777777" w:rsidR="0065227C" w:rsidRDefault="0065227C" w:rsidP="0065227C">
      <w:pPr>
        <w:spacing w:line="276" w:lineRule="auto"/>
      </w:pPr>
    </w:p>
    <w:p w14:paraId="29C6DABA" w14:textId="77777777" w:rsidR="0065227C" w:rsidRPr="002D0351" w:rsidRDefault="0065227C" w:rsidP="0065227C">
      <w:pPr>
        <w:spacing w:line="276" w:lineRule="auto"/>
        <w:jc w:val="both"/>
      </w:pPr>
      <w:r w:rsidRPr="00741779">
        <w:t xml:space="preserve">Zarządzenie wchodzi w życie z dniem </w:t>
      </w:r>
      <w:r>
        <w:t xml:space="preserve">podpisania </w:t>
      </w:r>
      <w:r w:rsidRPr="002D0351">
        <w:t xml:space="preserve">anulując tym samym Zarządzenie Dyrektora  nr </w:t>
      </w:r>
      <w:r>
        <w:t>5/2010</w:t>
      </w:r>
      <w:r w:rsidRPr="002D0351">
        <w:t xml:space="preserve"> z dnia </w:t>
      </w:r>
      <w:r>
        <w:t>15 listopada 2010 roku</w:t>
      </w:r>
      <w:r w:rsidRPr="002D0351">
        <w:t xml:space="preserve"> </w:t>
      </w:r>
    </w:p>
    <w:p w14:paraId="4CC1D754" w14:textId="77777777" w:rsidR="0065227C" w:rsidRPr="004B0BA0" w:rsidRDefault="0065227C" w:rsidP="0065227C">
      <w:pPr>
        <w:spacing w:line="276" w:lineRule="auto"/>
        <w:contextualSpacing/>
        <w:jc w:val="center"/>
        <w:rPr>
          <w:b/>
        </w:rPr>
      </w:pPr>
      <w:bookmarkStart w:id="0" w:name="_GoBack"/>
      <w:bookmarkEnd w:id="0"/>
    </w:p>
    <w:sectPr w:rsidR="0065227C" w:rsidRPr="004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lbany AMT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1172"/>
    <w:multiLevelType w:val="hybridMultilevel"/>
    <w:tmpl w:val="C4B4C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00EE"/>
    <w:multiLevelType w:val="hybridMultilevel"/>
    <w:tmpl w:val="9E98D56E"/>
    <w:lvl w:ilvl="0" w:tplc="40C6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1016C"/>
    <w:multiLevelType w:val="hybridMultilevel"/>
    <w:tmpl w:val="9FBEE67E"/>
    <w:lvl w:ilvl="0" w:tplc="7F2AE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15"/>
    <w:rsid w:val="004A5925"/>
    <w:rsid w:val="0065227C"/>
    <w:rsid w:val="00BA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44AB8-16BA-468E-A69D-0953175F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27C"/>
    <w:pPr>
      <w:suppressAutoHyphens/>
      <w:spacing w:after="0" w:line="240" w:lineRule="auto"/>
    </w:pPr>
    <w:rPr>
      <w:rFonts w:eastAsia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5227C"/>
    <w:pPr>
      <w:jc w:val="center"/>
    </w:pPr>
    <w:rPr>
      <w:b/>
      <w:bCs/>
      <w:kern w:val="0"/>
    </w:rPr>
  </w:style>
  <w:style w:type="character" w:customStyle="1" w:styleId="TytuZnak">
    <w:name w:val="Tytuł Znak"/>
    <w:basedOn w:val="Domylnaczcionkaakapitu"/>
    <w:link w:val="Tytu"/>
    <w:rsid w:val="0065227C"/>
    <w:rPr>
      <w:rFonts w:eastAsia="Times New Roman"/>
      <w:b/>
      <w:bCs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227C"/>
    <w:pPr>
      <w:keepNext/>
      <w:spacing w:before="240" w:after="120" w:line="360" w:lineRule="auto"/>
      <w:jc w:val="center"/>
    </w:pPr>
    <w:rPr>
      <w:rFonts w:ascii="Albany AMT" w:eastAsia="Microsoft YaHei" w:hAnsi="Albany AMT" w:cs="Mangal"/>
      <w:i/>
      <w:iCs/>
      <w:kern w:val="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5227C"/>
    <w:rPr>
      <w:rFonts w:ascii="Albany AMT" w:eastAsia="Microsoft YaHei" w:hAnsi="Albany AMT" w:cs="Mangal"/>
      <w:i/>
      <w:iCs/>
      <w:sz w:val="28"/>
      <w:szCs w:val="28"/>
      <w:lang w:eastAsia="ar-SA"/>
    </w:rPr>
  </w:style>
  <w:style w:type="character" w:styleId="Uwydatnienie">
    <w:name w:val="Emphasis"/>
    <w:qFormat/>
    <w:rsid w:val="0065227C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522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227C"/>
    <w:rPr>
      <w:rFonts w:eastAsia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dcterms:created xsi:type="dcterms:W3CDTF">2022-02-17T13:26:00Z</dcterms:created>
  <dcterms:modified xsi:type="dcterms:W3CDTF">2022-02-17T13:26:00Z</dcterms:modified>
</cp:coreProperties>
</file>