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897E" w14:textId="77777777" w:rsidR="008B6B20" w:rsidRPr="00F85DDD" w:rsidRDefault="008B6B20" w:rsidP="008B6B20">
      <w:pPr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ZARZĄDZENIE NR 5/2022</w:t>
      </w:r>
    </w:p>
    <w:p w14:paraId="3B395FCB" w14:textId="77777777" w:rsidR="008B6B20" w:rsidRDefault="008B6B20" w:rsidP="008B6B20">
      <w:pPr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DYREKTORA </w:t>
      </w:r>
      <w:r w:rsidRPr="008C17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PRZEDSZKOL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A</w:t>
      </w:r>
      <w:r w:rsidRPr="008C17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MIEJSKIEGO NR 5 W OZORKOWIE</w:t>
      </w:r>
    </w:p>
    <w:p w14:paraId="231CD15B" w14:textId="77777777" w:rsidR="008B6B20" w:rsidRPr="00F85DDD" w:rsidRDefault="008B6B20" w:rsidP="008B6B20">
      <w:pPr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 dnia 14 lutego 2022 r</w:t>
      </w:r>
    </w:p>
    <w:p w14:paraId="23984509" w14:textId="77777777" w:rsidR="008B6B20" w:rsidRPr="00F85DDD" w:rsidRDefault="008B6B20" w:rsidP="008B6B20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5DDD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239D2DDB" w14:textId="77777777" w:rsidR="008B6B20" w:rsidRPr="0001304E" w:rsidRDefault="008B6B20" w:rsidP="008B6B20">
      <w:pPr>
        <w:suppressAutoHyphens/>
        <w:spacing w:after="0" w:line="276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0845">
        <w:rPr>
          <w:rFonts w:ascii="Times New Roman" w:eastAsia="Times New Roman" w:hAnsi="Times New Roman"/>
          <w:sz w:val="24"/>
          <w:szCs w:val="24"/>
          <w:lang w:eastAsia="ar-SA"/>
        </w:rPr>
        <w:t>w sprawie:</w:t>
      </w:r>
      <w:r w:rsidRPr="0001304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0" w:name="_Hlk527626467"/>
      <w:r w:rsidRPr="0042084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wprowadzenia zasad i trybu wyznaczania celów jednostki, określenie mierników ich realizacji oraz zasad monitorowania ich osiągnięć w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Przedszkolu Miejskim nr 5 w Ozorkowie</w:t>
      </w:r>
    </w:p>
    <w:bookmarkEnd w:id="0"/>
    <w:p w14:paraId="5FF4FE40" w14:textId="77777777" w:rsidR="008B6B20" w:rsidRPr="00F85DDD" w:rsidRDefault="008B6B20" w:rsidP="008B6B20">
      <w:pPr>
        <w:keepNext/>
        <w:suppressAutoHyphens/>
        <w:spacing w:after="0" w:line="276" w:lineRule="auto"/>
        <w:jc w:val="center"/>
        <w:rPr>
          <w:rFonts w:ascii="Times New Roman" w:eastAsia="Microsoft YaHei" w:hAnsi="Times New Roman"/>
          <w:iCs/>
          <w:sz w:val="28"/>
          <w:szCs w:val="28"/>
          <w:lang w:eastAsia="ar-SA"/>
        </w:rPr>
      </w:pPr>
    </w:p>
    <w:p w14:paraId="54CAD955" w14:textId="77777777" w:rsidR="008B6B20" w:rsidRPr="00F85DDD" w:rsidRDefault="008B6B20" w:rsidP="008B6B2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85DD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Na podstawie:</w:t>
      </w:r>
    </w:p>
    <w:p w14:paraId="050063EE" w14:textId="77777777" w:rsidR="008B6B20" w:rsidRDefault="008B6B20" w:rsidP="008B6B20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D6656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art. 68 –  70 Ustawy z dnia 27 sierpnia 2009 roku o finansach publicznych (t. j. Dz. U. z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 </w:t>
      </w:r>
      <w:r w:rsidRPr="00D6656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21 </w:t>
      </w:r>
      <w:r w:rsidRPr="00D6656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r. poz.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305</w:t>
      </w:r>
      <w:r w:rsidRPr="00D6656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;</w:t>
      </w:r>
      <w:r w:rsidRPr="00D6656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</w:p>
    <w:p w14:paraId="7B0650F6" w14:textId="77777777" w:rsidR="008B6B20" w:rsidRDefault="008B6B20" w:rsidP="008B6B20">
      <w:pPr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D6656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Rozporządzenia Ministra Finansów z dnia 29 września 2010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D6656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r. w sprawie planu działalności oraz sprawozdania z jego wykonania (Dz. U. z 2010 r. Nr 187, poz. 1254);</w:t>
      </w:r>
    </w:p>
    <w:p w14:paraId="3C5CF3B7" w14:textId="77777777" w:rsidR="008B6B20" w:rsidRDefault="008B6B20" w:rsidP="008B6B20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</w:pPr>
    </w:p>
    <w:p w14:paraId="54FE812E" w14:textId="77777777" w:rsidR="008B6B20" w:rsidRPr="00F85DDD" w:rsidRDefault="008B6B20" w:rsidP="008B6B20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85DD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ar-SA"/>
        </w:rPr>
        <w:t xml:space="preserve">zarządza się, co następuje: </w:t>
      </w:r>
    </w:p>
    <w:p w14:paraId="42AEA969" w14:textId="77777777" w:rsidR="008B6B20" w:rsidRPr="00F85DDD" w:rsidRDefault="008B6B20" w:rsidP="008B6B20">
      <w:pPr>
        <w:widowControl w:val="0"/>
        <w:suppressAutoHyphens/>
        <w:spacing w:after="0" w:line="276" w:lineRule="auto"/>
        <w:ind w:firstLine="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1A609F8" w14:textId="77777777" w:rsidR="008B6B20" w:rsidRPr="00F85DDD" w:rsidRDefault="008B6B20" w:rsidP="008B6B20">
      <w:pPr>
        <w:widowControl w:val="0"/>
        <w:suppressAutoHyphens/>
        <w:spacing w:after="0" w:line="276" w:lineRule="auto"/>
        <w:ind w:firstLine="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5DDD">
        <w:rPr>
          <w:rFonts w:ascii="Times New Roman" w:eastAsia="Times New Roman" w:hAnsi="Times New Roman"/>
          <w:b/>
          <w:sz w:val="24"/>
          <w:szCs w:val="24"/>
          <w:lang w:eastAsia="ar-SA"/>
        </w:rPr>
        <w:t>§ 1.</w:t>
      </w:r>
    </w:p>
    <w:p w14:paraId="19D94D5B" w14:textId="77777777" w:rsidR="008B6B20" w:rsidRPr="00F85DDD" w:rsidRDefault="008B6B20" w:rsidP="008B6B20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7962DE" w14:textId="77777777" w:rsidR="008B6B20" w:rsidRPr="00F85DDD" w:rsidRDefault="008B6B20" w:rsidP="008B6B2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85DD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Przyjmuje się do stosowania </w:t>
      </w:r>
      <w:r w:rsidRPr="00D6656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 xml:space="preserve">Zasady i tryb wyznaczania celów jednostki, określenie mierników ich realizacji oraz zasad monitorowania ich osiągnięć 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w Przedszkolu Miejskim Nr 5                    w Ozorkowie.</w:t>
      </w:r>
    </w:p>
    <w:p w14:paraId="0BD2AB14" w14:textId="77777777" w:rsidR="008B6B20" w:rsidRPr="00F85DDD" w:rsidRDefault="008B6B20" w:rsidP="008B6B20">
      <w:pPr>
        <w:widowControl w:val="0"/>
        <w:suppressAutoHyphens/>
        <w:spacing w:after="0" w:line="276" w:lineRule="auto"/>
        <w:ind w:left="3540"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BF9DC3C" w14:textId="77777777" w:rsidR="008B6B20" w:rsidRPr="00F85DDD" w:rsidRDefault="008B6B20" w:rsidP="008B6B20">
      <w:pPr>
        <w:widowControl w:val="0"/>
        <w:suppressAutoHyphens/>
        <w:spacing w:after="0" w:line="276" w:lineRule="auto"/>
        <w:ind w:firstLine="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5DDD">
        <w:rPr>
          <w:rFonts w:ascii="Times New Roman" w:eastAsia="Times New Roman" w:hAnsi="Times New Roman"/>
          <w:b/>
          <w:sz w:val="24"/>
          <w:szCs w:val="24"/>
          <w:lang w:eastAsia="ar-SA"/>
        </w:rPr>
        <w:t>§ 2.</w:t>
      </w:r>
    </w:p>
    <w:p w14:paraId="2B82A597" w14:textId="77777777" w:rsidR="008B6B20" w:rsidRPr="00F85DDD" w:rsidRDefault="008B6B20" w:rsidP="008B6B20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E1769BF" w14:textId="77777777" w:rsidR="008B6B20" w:rsidRPr="00F85DDD" w:rsidRDefault="008B6B20" w:rsidP="008B6B20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5DDD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się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wszystkich pracowników jednostki</w:t>
      </w:r>
      <w:r w:rsidRPr="00F85DDD">
        <w:rPr>
          <w:rFonts w:ascii="Times New Roman" w:eastAsia="Times New Roman" w:hAnsi="Times New Roman"/>
          <w:sz w:val="24"/>
          <w:szCs w:val="24"/>
          <w:lang w:eastAsia="ar-SA"/>
        </w:rPr>
        <w:t xml:space="preserve"> do realizowania zagadnień zawartych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F85DDD">
        <w:rPr>
          <w:rFonts w:ascii="Times New Roman" w:eastAsia="Times New Roman" w:hAnsi="Times New Roman"/>
          <w:sz w:val="24"/>
          <w:szCs w:val="24"/>
          <w:lang w:eastAsia="ar-SA"/>
        </w:rPr>
        <w:t>niniejszym Zarządzeniu oraz zapoznania z jego treścią.</w:t>
      </w:r>
    </w:p>
    <w:p w14:paraId="7340A0B2" w14:textId="77777777" w:rsidR="008B6B20" w:rsidRPr="00F85DDD" w:rsidRDefault="008B6B20" w:rsidP="008B6B20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61C47A" w14:textId="77777777" w:rsidR="008B6B20" w:rsidRPr="00F85DDD" w:rsidRDefault="008B6B20" w:rsidP="008B6B20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85DD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3. </w:t>
      </w:r>
    </w:p>
    <w:p w14:paraId="6EBB40E1" w14:textId="77777777" w:rsidR="008B6B20" w:rsidRPr="00F85DDD" w:rsidRDefault="008B6B20" w:rsidP="008B6B20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B4D94C" w14:textId="77777777" w:rsidR="008B6B20" w:rsidRPr="00F85DDD" w:rsidRDefault="008B6B20" w:rsidP="008B6B20">
      <w:p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85DDD">
        <w:rPr>
          <w:rFonts w:ascii="Times New Roman" w:eastAsia="Times New Roman" w:hAnsi="Times New Roman"/>
          <w:sz w:val="24"/>
          <w:szCs w:val="24"/>
          <w:lang w:eastAsia="ar-SA"/>
        </w:rPr>
        <w:t>Zarządzenie wchodzi w życie z dniem podpisania.</w:t>
      </w:r>
      <w:bookmarkStart w:id="1" w:name="_GoBack"/>
      <w:bookmarkEnd w:id="1"/>
    </w:p>
    <w:sectPr w:rsidR="008B6B20" w:rsidRPr="00F8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0250B"/>
    <w:multiLevelType w:val="hybridMultilevel"/>
    <w:tmpl w:val="B428172E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FA"/>
    <w:rsid w:val="004A5925"/>
    <w:rsid w:val="008B6B20"/>
    <w:rsid w:val="00B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00C6-3857-4F22-B2C0-65A074A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B20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dcterms:created xsi:type="dcterms:W3CDTF">2022-02-17T13:27:00Z</dcterms:created>
  <dcterms:modified xsi:type="dcterms:W3CDTF">2022-02-17T13:27:00Z</dcterms:modified>
</cp:coreProperties>
</file>